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C032E" w14:textId="77777777" w:rsidR="00E94DD3" w:rsidRDefault="00E94DD3" w:rsidP="00972E7A">
      <w:pPr>
        <w:pStyle w:val="Heading1"/>
      </w:pPr>
      <w:bookmarkStart w:id="0" w:name="_Toc445985750"/>
      <w:bookmarkStart w:id="1" w:name="_Toc455998714"/>
    </w:p>
    <w:p w14:paraId="5AB302A8" w14:textId="77777777" w:rsidR="00E94DD3" w:rsidRDefault="00E94DD3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4669F922" w14:textId="317A6CEF" w:rsidR="00C06324" w:rsidRDefault="00C06324" w:rsidP="00C06324">
      <w:pPr>
        <w:pStyle w:val="Heading2"/>
      </w:pPr>
      <w:bookmarkStart w:id="2" w:name="_Toc445985751"/>
      <w:bookmarkStart w:id="3" w:name="_Toc455998715"/>
      <w:bookmarkEnd w:id="0"/>
      <w:bookmarkEnd w:id="1"/>
      <w:r w:rsidRPr="00F22D6F">
        <w:t xml:space="preserve">Regulation </w:t>
      </w:r>
      <w:bookmarkEnd w:id="2"/>
      <w:bookmarkEnd w:id="3"/>
      <w:r w:rsidR="00914609">
        <w:t>7</w:t>
      </w:r>
      <w:r w:rsidR="00914609" w:rsidRPr="00722EB7">
        <w:t>(2</w:t>
      </w:r>
      <w:proofErr w:type="gramStart"/>
      <w:r w:rsidR="00914609" w:rsidRPr="00722EB7">
        <w:t>)(</w:t>
      </w:r>
      <w:proofErr w:type="gramEnd"/>
      <w:r w:rsidR="00914609" w:rsidRPr="00722EB7">
        <w:t>d)(</w:t>
      </w:r>
      <w:r w:rsidR="00914609">
        <w:t>v</w:t>
      </w:r>
      <w:r w:rsidR="00914609" w:rsidRPr="00722EB7">
        <w:t>)</w:t>
      </w:r>
      <w:r w:rsidR="00914609">
        <w:t>: Granting, refusing to grant and issuing</w:t>
      </w:r>
    </w:p>
    <w:p w14:paraId="0FD660F4" w14:textId="77777777" w:rsidR="00BC0881" w:rsidRDefault="00406E09" w:rsidP="00BC0881">
      <w:pPr>
        <w:pStyle w:val="Heading3"/>
      </w:pPr>
      <w:r>
        <w:t>Minimum criteria for accreditation against</w:t>
      </w:r>
      <w:r w:rsidR="00BC0881">
        <w:t xml:space="preserve"> </w:t>
      </w:r>
      <w:r w:rsidR="0054533F">
        <w:t>Regulation 7</w:t>
      </w:r>
      <w:r w:rsidR="0054533F" w:rsidRPr="00722EB7">
        <w:t>(2</w:t>
      </w:r>
      <w:proofErr w:type="gramStart"/>
      <w:r w:rsidR="0054533F" w:rsidRPr="00722EB7">
        <w:t>)(</w:t>
      </w:r>
      <w:proofErr w:type="gramEnd"/>
      <w:r w:rsidR="0054533F" w:rsidRPr="00722EB7">
        <w:t>d)(</w:t>
      </w:r>
      <w:r w:rsidR="0054533F">
        <w:t>v</w:t>
      </w:r>
      <w:r w:rsidR="0054533F" w:rsidRPr="00722EB7">
        <w:t>)</w:t>
      </w:r>
    </w:p>
    <w:p w14:paraId="42566DB6" w14:textId="1BD22978" w:rsidR="0054533F" w:rsidRPr="004621E5" w:rsidRDefault="000E043F" w:rsidP="00914609">
      <w:pPr>
        <w:pStyle w:val="Heading4"/>
      </w:pPr>
      <w:r>
        <w:t>Granting a consent</w:t>
      </w:r>
    </w:p>
    <w:p w14:paraId="45368637" w14:textId="05872527" w:rsidR="00D07C60" w:rsidRDefault="000A59EA" w:rsidP="004C5BED">
      <w:pPr>
        <w:ind w:left="720" w:hanging="720"/>
      </w:pPr>
      <w:sdt>
        <w:sdtPr>
          <w:id w:val="-86643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60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r w:rsidR="00D07C60">
        <w:t>The BCA has processes to ensure it complies with the time limits specified in section 48 of the</w:t>
      </w:r>
      <w:r w:rsidR="007F0FB3">
        <w:t xml:space="preserve"> Act for granting </w:t>
      </w:r>
      <w:proofErr w:type="gramStart"/>
      <w:r w:rsidR="007F0FB3">
        <w:t>a consent</w:t>
      </w:r>
      <w:proofErr w:type="gramEnd"/>
      <w:r w:rsidR="00D07C60">
        <w:t xml:space="preserve"> </w:t>
      </w:r>
    </w:p>
    <w:p w14:paraId="08BBC2A0" w14:textId="71D017BB" w:rsidR="0054533F" w:rsidRDefault="000A59EA" w:rsidP="00914609">
      <w:sdt>
        <w:sdtPr>
          <w:id w:val="-79467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60">
            <w:rPr>
              <w:rFonts w:ascii="MS Gothic" w:eastAsia="MS Gothic" w:hAnsi="MS Gothic" w:hint="eastAsia"/>
            </w:rPr>
            <w:t>☐</w:t>
          </w:r>
        </w:sdtContent>
      </w:sdt>
      <w:r w:rsidR="00D07C60" w:rsidRPr="001B4E04">
        <w:t xml:space="preserve"> </w:t>
      </w:r>
      <w:r w:rsidR="00D07C60">
        <w:tab/>
      </w:r>
      <w:r w:rsidR="0054533F" w:rsidRPr="001B4E04">
        <w:t xml:space="preserve">The BCA’s process for granting </w:t>
      </w:r>
      <w:proofErr w:type="gramStart"/>
      <w:r w:rsidR="0054533F" w:rsidRPr="001B4E04">
        <w:t>a consent</w:t>
      </w:r>
      <w:proofErr w:type="gramEnd"/>
      <w:r w:rsidR="0054533F" w:rsidRPr="001B4E04">
        <w:t xml:space="preserve"> </w:t>
      </w:r>
      <w:r w:rsidR="006A4D4C">
        <w:t>complies</w:t>
      </w:r>
      <w:r w:rsidR="0054533F" w:rsidRPr="001B4E04">
        <w:t xml:space="preserve"> with the legal test in section 49 of the Act</w:t>
      </w:r>
    </w:p>
    <w:p w14:paraId="2CA8F168" w14:textId="31B0FDAF" w:rsidR="007F0FB3" w:rsidRDefault="000A59EA" w:rsidP="004C5BED">
      <w:pPr>
        <w:tabs>
          <w:tab w:val="left" w:pos="709"/>
        </w:tabs>
        <w:ind w:left="705" w:hanging="705"/>
      </w:pPr>
      <w:sdt>
        <w:sdtPr>
          <w:id w:val="1913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270">
            <w:rPr>
              <w:rFonts w:ascii="MS Gothic" w:eastAsia="MS Gothic" w:hAnsi="MS Gothic" w:hint="eastAsia"/>
            </w:rPr>
            <w:t>☐</w:t>
          </w:r>
        </w:sdtContent>
      </w:sdt>
      <w:r w:rsidR="007F0FB3">
        <w:tab/>
        <w:t>The BCA has processes to ensure it complies with</w:t>
      </w:r>
      <w:r w:rsidR="00632270">
        <w:t xml:space="preserve"> sections 5</w:t>
      </w:r>
      <w:r w:rsidR="002C2D52">
        <w:t>3(2</w:t>
      </w:r>
      <w:proofErr w:type="gramStart"/>
      <w:r w:rsidR="002C2D52">
        <w:t>)(</w:t>
      </w:r>
      <w:proofErr w:type="gramEnd"/>
      <w:r w:rsidR="002C2D52">
        <w:t xml:space="preserve">b), 54 and 58 of the Act with </w:t>
      </w:r>
      <w:r w:rsidR="00632270">
        <w:t xml:space="preserve"> regard to the building levy </w:t>
      </w:r>
      <w:r w:rsidR="002C2D52">
        <w:t>when granting a consent</w:t>
      </w:r>
    </w:p>
    <w:p w14:paraId="31ADE3F7" w14:textId="77777777" w:rsidR="0032171B" w:rsidRDefault="0032171B" w:rsidP="004C5BED">
      <w:pPr>
        <w:pStyle w:val="Heading4"/>
        <w:jc w:val="left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1592507910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2A2C3B8B" w14:textId="77777777" w:rsidR="006A4D4C" w:rsidRPr="001B4E04" w:rsidRDefault="006A4D4C" w:rsidP="00914609"/>
    <w:p w14:paraId="3C729AE5" w14:textId="26B5C9F2" w:rsidR="0054533F" w:rsidRPr="004621E5" w:rsidRDefault="0054533F" w:rsidP="00914609">
      <w:r w:rsidRPr="00383C0B">
        <w:t xml:space="preserve">Where </w:t>
      </w:r>
      <w:proofErr w:type="gramStart"/>
      <w:r w:rsidRPr="00383C0B">
        <w:t>a consent</w:t>
      </w:r>
      <w:proofErr w:type="gramEnd"/>
      <w:r w:rsidRPr="00383C0B">
        <w:t xml:space="preserve"> is granted </w:t>
      </w:r>
      <w:r w:rsidR="002C2D52">
        <w:t xml:space="preserve">subject to </w:t>
      </w:r>
      <w:r w:rsidRPr="00A7684E">
        <w:t>section 72 of the Act</w:t>
      </w:r>
      <w:r w:rsidRPr="00383C0B">
        <w:t>, the BCA</w:t>
      </w:r>
      <w:r>
        <w:t>:</w:t>
      </w:r>
    </w:p>
    <w:p w14:paraId="7461E083" w14:textId="1DB0EE7B" w:rsidR="0054533F" w:rsidRPr="004621E5" w:rsidRDefault="000A59EA" w:rsidP="00914609">
      <w:sdt>
        <w:sdtPr>
          <w:id w:val="196213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>
        <w:t>complies</w:t>
      </w:r>
      <w:proofErr w:type="gramEnd"/>
      <w:r w:rsidR="0054533F" w:rsidRPr="00383C0B">
        <w:t xml:space="preserve"> with the notification requirements in </w:t>
      </w:r>
      <w:r w:rsidR="0054533F" w:rsidRPr="00A7684E">
        <w:t>section 73 of the Act</w:t>
      </w:r>
    </w:p>
    <w:p w14:paraId="4F2E5783" w14:textId="77777777" w:rsidR="0032171B" w:rsidRDefault="0032171B" w:rsidP="004C5BED">
      <w:pPr>
        <w:pStyle w:val="Heading4"/>
        <w:jc w:val="left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-989316453"/>
          <w:showingPlcHdr/>
        </w:sdtPr>
        <w:sdtEndPr/>
        <w:sdtContent>
          <w:bookmarkStart w:id="4" w:name="_GoBack"/>
          <w:r w:rsidRPr="009E4892">
            <w:rPr>
              <w:rStyle w:val="PlaceholderText"/>
            </w:rPr>
            <w:t>Click here to enter text.</w:t>
          </w:r>
          <w:bookmarkEnd w:id="4"/>
        </w:sdtContent>
      </w:sdt>
    </w:p>
    <w:p w14:paraId="59CC327F" w14:textId="77777777" w:rsidR="0054533F" w:rsidRPr="004621E5" w:rsidRDefault="0054533F" w:rsidP="00914609"/>
    <w:p w14:paraId="2D34E8BD" w14:textId="47D0F8EC" w:rsidR="0054533F" w:rsidRPr="004621E5" w:rsidRDefault="0054533F" w:rsidP="00914609">
      <w:r w:rsidRPr="00383C0B">
        <w:t xml:space="preserve">Where </w:t>
      </w:r>
      <w:proofErr w:type="gramStart"/>
      <w:r w:rsidRPr="00383C0B">
        <w:t>a consent</w:t>
      </w:r>
      <w:proofErr w:type="gramEnd"/>
      <w:r w:rsidRPr="00383C0B">
        <w:t xml:space="preserve"> is granted </w:t>
      </w:r>
      <w:r w:rsidR="002C2D52">
        <w:t>subject to</w:t>
      </w:r>
      <w:r w:rsidR="002C2D52" w:rsidRPr="00383C0B">
        <w:t xml:space="preserve"> </w:t>
      </w:r>
      <w:r>
        <w:t>section 77</w:t>
      </w:r>
      <w:r w:rsidRPr="00A7684E">
        <w:t xml:space="preserve"> of the Act</w:t>
      </w:r>
      <w:r w:rsidRPr="00383C0B">
        <w:t>, the BCA</w:t>
      </w:r>
      <w:r>
        <w:t>:</w:t>
      </w:r>
    </w:p>
    <w:p w14:paraId="3B246789" w14:textId="18F7AD13" w:rsidR="0054533F" w:rsidRPr="004621E5" w:rsidRDefault="000A59EA" w:rsidP="00914609">
      <w:sdt>
        <w:sdtPr>
          <w:id w:val="-49256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>
        <w:t>ensure</w:t>
      </w:r>
      <w:r w:rsidR="006A4D4C">
        <w:t>s</w:t>
      </w:r>
      <w:proofErr w:type="gramEnd"/>
      <w:r w:rsidR="0054533F">
        <w:t xml:space="preserve"> the territorial authority has issued any certificate required under section 75(2) of the Act</w:t>
      </w:r>
    </w:p>
    <w:p w14:paraId="12085CD5" w14:textId="70B76BBF" w:rsidR="0054533F" w:rsidRPr="004621E5" w:rsidRDefault="000A59EA" w:rsidP="00914609">
      <w:sdt>
        <w:sdtPr>
          <w:id w:val="174059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>
        <w:t>note</w:t>
      </w:r>
      <w:r w:rsidR="006A4D4C">
        <w:t>s</w:t>
      </w:r>
      <w:proofErr w:type="gramEnd"/>
      <w:r w:rsidR="0054533F">
        <w:t xml:space="preserve"> on the consent, any conditions imposed in the certificate issued by the</w:t>
      </w:r>
      <w:r w:rsidR="00712604">
        <w:t xml:space="preserve"> territorial authority</w:t>
      </w:r>
    </w:p>
    <w:p w14:paraId="586AE694" w14:textId="1762FD41" w:rsidR="000E043F" w:rsidRDefault="00914609" w:rsidP="004C5BED">
      <w:pPr>
        <w:pStyle w:val="Heading4"/>
        <w:jc w:val="left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118264776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18F6E3E5" w14:textId="77777777" w:rsidR="00914609" w:rsidRPr="00914609" w:rsidRDefault="00914609" w:rsidP="00914609">
      <w:pPr>
        <w:rPr>
          <w:lang w:eastAsia="en-GB"/>
        </w:rPr>
      </w:pPr>
    </w:p>
    <w:p w14:paraId="26262FFF" w14:textId="0F3DFEF6" w:rsidR="0054533F" w:rsidRPr="004621E5" w:rsidRDefault="000E043F" w:rsidP="00914609">
      <w:pPr>
        <w:pStyle w:val="Heading4"/>
      </w:pPr>
      <w:r>
        <w:t>Issuing a consent</w:t>
      </w:r>
    </w:p>
    <w:p w14:paraId="3607D2C1" w14:textId="47AD60EB" w:rsidR="0054533F" w:rsidRDefault="000A59EA" w:rsidP="00914609">
      <w:pPr>
        <w:ind w:left="720" w:hanging="720"/>
      </w:pPr>
      <w:sdt>
        <w:sdtPr>
          <w:id w:val="-118690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r w:rsidR="0054533F" w:rsidRPr="001B4E04">
        <w:t xml:space="preserve">The BCA’s process for issuing </w:t>
      </w:r>
      <w:proofErr w:type="gramStart"/>
      <w:r w:rsidR="0054533F" w:rsidRPr="001B4E04">
        <w:t>a consent</w:t>
      </w:r>
      <w:proofErr w:type="gramEnd"/>
      <w:r w:rsidR="0054533F" w:rsidRPr="001B4E04">
        <w:t xml:space="preserve"> complies with the requirements of </w:t>
      </w:r>
      <w:hyperlink r:id="rId9" w:history="1">
        <w:r w:rsidR="0054533F" w:rsidRPr="001B4E04">
          <w:t>section 51 of the Act</w:t>
        </w:r>
      </w:hyperlink>
      <w:r w:rsidR="006A4D4C">
        <w:t xml:space="preserve"> and </w:t>
      </w:r>
      <w:r w:rsidR="0054533F" w:rsidRPr="00622AC5">
        <w:t xml:space="preserve">the </w:t>
      </w:r>
      <w:r w:rsidR="0054533F" w:rsidRPr="00A7684E">
        <w:t>prescribed form</w:t>
      </w:r>
    </w:p>
    <w:p w14:paraId="539CBEF0" w14:textId="0F89A09A" w:rsidR="002C2D52" w:rsidRPr="004621E5" w:rsidRDefault="000A59EA" w:rsidP="004C5BED">
      <w:pPr>
        <w:ind w:left="720" w:hanging="720"/>
      </w:pPr>
      <w:sdt>
        <w:sdtPr>
          <w:id w:val="-128240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D52">
            <w:rPr>
              <w:rFonts w:ascii="MS Gothic" w:eastAsia="MS Gothic" w:hAnsi="MS Gothic" w:hint="eastAsia"/>
            </w:rPr>
            <w:t>☐</w:t>
          </w:r>
        </w:sdtContent>
      </w:sdt>
      <w:r w:rsidR="002C2D52">
        <w:tab/>
      </w:r>
      <w:r w:rsidR="00BE3FF9">
        <w:t xml:space="preserve">The BCA </w:t>
      </w:r>
      <w:r w:rsidR="002C2D52">
        <w:t xml:space="preserve">advises the applicant of its entitlement to undertake inspections under </w:t>
      </w:r>
      <w:r w:rsidR="002C2D52" w:rsidRPr="00A7684E">
        <w:t>section 90 of the Act</w:t>
      </w:r>
    </w:p>
    <w:p w14:paraId="3C392A21" w14:textId="77777777" w:rsidR="0032171B" w:rsidRDefault="0032171B" w:rsidP="004C5BED">
      <w:pPr>
        <w:pStyle w:val="Heading4"/>
        <w:jc w:val="left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1668902535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652CFC18" w14:textId="77777777" w:rsidR="0054533F" w:rsidRPr="004621E5" w:rsidRDefault="0054533F" w:rsidP="00914609"/>
    <w:p w14:paraId="09D01796" w14:textId="0ED7DB11" w:rsidR="0054533F" w:rsidRPr="00622AC5" w:rsidRDefault="006A4D4C" w:rsidP="00914609">
      <w:r>
        <w:t>The</w:t>
      </w:r>
      <w:r w:rsidRPr="00622AC5">
        <w:t xml:space="preserve"> BCA ensure</w:t>
      </w:r>
      <w:r>
        <w:t>s that consents are issued with</w:t>
      </w:r>
      <w:r w:rsidR="0054533F" w:rsidRPr="00622AC5">
        <w:t>, as required, a copy of:</w:t>
      </w:r>
    </w:p>
    <w:p w14:paraId="0F259A6E" w14:textId="616BEBD0" w:rsidR="0054533F" w:rsidRPr="00622AC5" w:rsidRDefault="000A59EA" w:rsidP="00914609">
      <w:sdt>
        <w:sdtPr>
          <w:id w:val="20455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 w:rsidRPr="00622AC5">
        <w:t>any</w:t>
      </w:r>
      <w:proofErr w:type="gramEnd"/>
      <w:r w:rsidR="0054533F" w:rsidRPr="00622AC5">
        <w:t xml:space="preserve"> project information memorandum</w:t>
      </w:r>
    </w:p>
    <w:p w14:paraId="30A225A2" w14:textId="04427F9B" w:rsidR="0054533F" w:rsidRPr="00622AC5" w:rsidRDefault="000A59EA" w:rsidP="00914609">
      <w:sdt>
        <w:sdtPr>
          <w:id w:val="75000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 w:rsidRPr="00622AC5">
        <w:t>the</w:t>
      </w:r>
      <w:proofErr w:type="gramEnd"/>
      <w:r w:rsidR="0054533F" w:rsidRPr="00622AC5">
        <w:t xml:space="preserve"> applicant’s development contribution notice under</w:t>
      </w:r>
      <w:r w:rsidR="0054533F" w:rsidRPr="00A7684E">
        <w:t> section 36 of the Act</w:t>
      </w:r>
      <w:r w:rsidR="0054533F" w:rsidRPr="00AA5EB4">
        <w:t xml:space="preserve"> </w:t>
      </w:r>
      <w:r w:rsidR="0054533F" w:rsidRPr="00622AC5">
        <w:t>(if any)</w:t>
      </w:r>
    </w:p>
    <w:p w14:paraId="578A901E" w14:textId="06260626" w:rsidR="0054533F" w:rsidRPr="00622AC5" w:rsidRDefault="000A59EA" w:rsidP="00914609">
      <w:sdt>
        <w:sdtPr>
          <w:id w:val="-168396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 w:rsidRPr="00622AC5">
        <w:t>a</w:t>
      </w:r>
      <w:proofErr w:type="gramEnd"/>
      <w:r w:rsidR="0054533F" w:rsidRPr="00622AC5">
        <w:t xml:space="preserve"> certificate issued under</w:t>
      </w:r>
      <w:r w:rsidR="0054533F" w:rsidRPr="00A7684E">
        <w:t> section 37 of the Act </w:t>
      </w:r>
      <w:r w:rsidR="0054533F" w:rsidRPr="00622AC5">
        <w:t>(if any)</w:t>
      </w:r>
      <w:r w:rsidR="0054533F">
        <w:t xml:space="preserve"> </w:t>
      </w:r>
    </w:p>
    <w:p w14:paraId="3585F387" w14:textId="77777777" w:rsidR="00A168AC" w:rsidRDefault="00A168AC" w:rsidP="004C5BED">
      <w:pPr>
        <w:pStyle w:val="Heading4"/>
        <w:jc w:val="left"/>
        <w:rPr>
          <w:rStyle w:val="Heading4Char"/>
          <w:b/>
          <w:bCs/>
          <w:i/>
        </w:rPr>
      </w:pPr>
    </w:p>
    <w:p w14:paraId="378ADDDB" w14:textId="77777777" w:rsidR="00CA0F20" w:rsidRDefault="00CA0F20" w:rsidP="004C5BED">
      <w:pPr>
        <w:pStyle w:val="Heading4"/>
        <w:jc w:val="left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-984853186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79C7A7AF" w14:textId="77777777" w:rsidR="0054533F" w:rsidRPr="004621E5" w:rsidRDefault="0054533F" w:rsidP="00914609"/>
    <w:p w14:paraId="7B78EE24" w14:textId="53461A1A" w:rsidR="0054533F" w:rsidRPr="00622AC5" w:rsidRDefault="006A4D4C" w:rsidP="00914609">
      <w:r>
        <w:t>The</w:t>
      </w:r>
      <w:r w:rsidRPr="00622AC5">
        <w:t xml:space="preserve"> BCA ensure</w:t>
      </w:r>
      <w:r>
        <w:t>s that consents are issued with</w:t>
      </w:r>
      <w:r w:rsidRPr="00622AC5">
        <w:t xml:space="preserve">, </w:t>
      </w:r>
      <w:r w:rsidR="0054533F" w:rsidRPr="00622AC5">
        <w:t>as required, notifications</w:t>
      </w:r>
      <w:r>
        <w:t xml:space="preserve"> under</w:t>
      </w:r>
      <w:r w:rsidR="0054533F" w:rsidRPr="00622AC5">
        <w:t>:</w:t>
      </w:r>
    </w:p>
    <w:p w14:paraId="6954C7CC" w14:textId="7BC6930D" w:rsidR="0054533F" w:rsidRPr="00622AC5" w:rsidRDefault="000A59EA" w:rsidP="00914609">
      <w:sdt>
        <w:sdtPr>
          <w:id w:val="20105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 w:rsidRPr="00A7684E">
        <w:t>section</w:t>
      </w:r>
      <w:proofErr w:type="gramEnd"/>
      <w:r w:rsidR="0054533F" w:rsidRPr="00A7684E">
        <w:t xml:space="preserve"> 73 of the Act</w:t>
      </w:r>
      <w:r w:rsidR="0054533F" w:rsidRPr="00622AC5">
        <w:t xml:space="preserve"> </w:t>
      </w:r>
    </w:p>
    <w:p w14:paraId="7481CC86" w14:textId="0C046338" w:rsidR="0054533F" w:rsidRDefault="000A59EA" w:rsidP="00914609">
      <w:sdt>
        <w:sdtPr>
          <w:id w:val="139146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 w:rsidRPr="00A7684E">
        <w:t>section</w:t>
      </w:r>
      <w:proofErr w:type="gramEnd"/>
      <w:r w:rsidR="0054533F" w:rsidRPr="00A7684E">
        <w:t xml:space="preserve"> 39 of the Act</w:t>
      </w:r>
      <w:r w:rsidR="006A4D4C">
        <w:t xml:space="preserve"> to </w:t>
      </w:r>
      <w:r w:rsidR="006A4D4C" w:rsidRPr="00622AC5">
        <w:t xml:space="preserve">Heritage New Zealand </w:t>
      </w:r>
    </w:p>
    <w:p w14:paraId="2E4C2A50" w14:textId="77777777" w:rsidR="004C5BED" w:rsidRDefault="004C5BED" w:rsidP="004C5BED">
      <w:pPr>
        <w:pStyle w:val="Heading4"/>
        <w:jc w:val="left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-1961182150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1CF6D0E8" w14:textId="77777777" w:rsidR="00CA0F20" w:rsidRPr="00622AC5" w:rsidRDefault="00CA0F20" w:rsidP="00914609"/>
    <w:p w14:paraId="6142B92D" w14:textId="00D56977" w:rsidR="0054533F" w:rsidRPr="006A4D4C" w:rsidRDefault="006A4D4C" w:rsidP="00914609">
      <w:pPr>
        <w:keepNext/>
      </w:pPr>
      <w:r>
        <w:t>I</w:t>
      </w:r>
      <w:r w:rsidR="0054533F" w:rsidRPr="006A4D4C">
        <w:t xml:space="preserve">f a compliance schedule is required as a result of the building work, the </w:t>
      </w:r>
      <w:r w:rsidR="00AA6AE2">
        <w:t>building consent</w:t>
      </w:r>
      <w:r w:rsidR="00AA6AE2" w:rsidRPr="006A4D4C">
        <w:t xml:space="preserve"> </w:t>
      </w:r>
      <w:r w:rsidR="0054533F" w:rsidRPr="006A4D4C">
        <w:t>states the:</w:t>
      </w:r>
    </w:p>
    <w:p w14:paraId="57C6E0BE" w14:textId="13AC812F" w:rsidR="0054533F" w:rsidRPr="006A4D4C" w:rsidRDefault="000A59EA" w:rsidP="00914609">
      <w:pPr>
        <w:keepNext/>
      </w:pPr>
      <w:sdt>
        <w:sdtPr>
          <w:id w:val="-107018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 w:rsidRPr="006A4D4C">
        <w:t>specified</w:t>
      </w:r>
      <w:proofErr w:type="gramEnd"/>
      <w:r w:rsidR="0054533F" w:rsidRPr="006A4D4C">
        <w:t xml:space="preserve"> systems that must be covered by the compliance schedule</w:t>
      </w:r>
    </w:p>
    <w:p w14:paraId="03A8BA5C" w14:textId="5BE4B673" w:rsidR="0054533F" w:rsidRPr="006A4D4C" w:rsidRDefault="000A59EA" w:rsidP="00914609">
      <w:sdt>
        <w:sdtPr>
          <w:id w:val="212442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 w:rsidRPr="006A4D4C">
        <w:t>performance</w:t>
      </w:r>
      <w:proofErr w:type="gramEnd"/>
      <w:r w:rsidR="0054533F" w:rsidRPr="006A4D4C">
        <w:t xml:space="preserve"> standards for the specified systems that are required </w:t>
      </w:r>
    </w:p>
    <w:p w14:paraId="560D0B95" w14:textId="77777777" w:rsidR="00CA0F20" w:rsidRDefault="00CA0F20" w:rsidP="00CA0F20">
      <w:pPr>
        <w:pStyle w:val="Heading4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-2022615004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7B020D05" w14:textId="77777777" w:rsidR="0054533F" w:rsidRPr="004621E5" w:rsidRDefault="0054533F" w:rsidP="00914609"/>
    <w:p w14:paraId="18BA8276" w14:textId="163BB726" w:rsidR="0054533F" w:rsidRDefault="006A4D4C" w:rsidP="00914609">
      <w:r>
        <w:t>I</w:t>
      </w:r>
      <w:r w:rsidR="0054533F">
        <w:t xml:space="preserve">f an amendment to an existing compliance schedule is required as a result of the building work, the </w:t>
      </w:r>
      <w:r w:rsidR="00AA6AE2">
        <w:t xml:space="preserve">building consent </w:t>
      </w:r>
      <w:r w:rsidR="0054533F">
        <w:t>states the:</w:t>
      </w:r>
    </w:p>
    <w:p w14:paraId="462BB645" w14:textId="70383377" w:rsidR="0054533F" w:rsidRDefault="000A59EA" w:rsidP="00914609">
      <w:sdt>
        <w:sdtPr>
          <w:id w:val="166087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>
        <w:t>specified</w:t>
      </w:r>
      <w:proofErr w:type="gramEnd"/>
      <w:r w:rsidR="0054533F">
        <w:t xml:space="preserve"> systems that must be covered by the compliance schedule</w:t>
      </w:r>
    </w:p>
    <w:p w14:paraId="15FC40E6" w14:textId="371B4654" w:rsidR="0054533F" w:rsidRDefault="000A59EA" w:rsidP="00914609">
      <w:sdt>
        <w:sdtPr>
          <w:id w:val="200708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>
        <w:t>performance</w:t>
      </w:r>
      <w:proofErr w:type="gramEnd"/>
      <w:r w:rsidR="0054533F">
        <w:t xml:space="preserve"> standards for the specified systems that are required</w:t>
      </w:r>
    </w:p>
    <w:p w14:paraId="5A863F24" w14:textId="77777777" w:rsidR="0032171B" w:rsidRDefault="0032171B" w:rsidP="004C5BED">
      <w:pPr>
        <w:pStyle w:val="Heading4"/>
        <w:jc w:val="left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464403834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17A7E678" w14:textId="77777777" w:rsidR="006A4D4C" w:rsidRPr="006A4D4C" w:rsidRDefault="006A4D4C" w:rsidP="00914609">
      <w:pPr>
        <w:rPr>
          <w:lang w:val="en-GB" w:eastAsia="en-AU"/>
        </w:rPr>
      </w:pPr>
    </w:p>
    <w:p w14:paraId="38D86F7A" w14:textId="731EFF6C" w:rsidR="0054533F" w:rsidRDefault="000A59EA" w:rsidP="00914609">
      <w:pPr>
        <w:ind w:left="720" w:hanging="720"/>
      </w:pPr>
      <w:sdt>
        <w:sdtPr>
          <w:id w:val="-102748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r w:rsidR="006A4D4C">
        <w:t xml:space="preserve">The BCA sends </w:t>
      </w:r>
      <w:r w:rsidR="0054533F">
        <w:t>any territorial authority documents or information to an applicant if and when they are received</w:t>
      </w:r>
      <w:r w:rsidR="00AA6AE2">
        <w:t xml:space="preserve"> (section 51(1</w:t>
      </w:r>
      <w:proofErr w:type="gramStart"/>
      <w:r w:rsidR="00AA6AE2">
        <w:t>)(</w:t>
      </w:r>
      <w:proofErr w:type="gramEnd"/>
      <w:r w:rsidR="00AA6AE2">
        <w:t>3)(4))</w:t>
      </w:r>
    </w:p>
    <w:p w14:paraId="621ECD26" w14:textId="77777777" w:rsidR="0032171B" w:rsidRDefault="0032171B" w:rsidP="0032171B">
      <w:pPr>
        <w:pStyle w:val="Heading4"/>
      </w:pPr>
      <w:r w:rsidRPr="00914609">
        <w:rPr>
          <w:rStyle w:val="Heading4Char"/>
          <w:b/>
          <w:bCs/>
          <w:i/>
        </w:rPr>
        <w:t>Notes</w:t>
      </w:r>
      <w:r w:rsidRPr="00914609">
        <w:rPr>
          <w:rStyle w:val="Heading4Char"/>
        </w:rPr>
        <w:t xml:space="preserve">: </w:t>
      </w:r>
      <w:sdt>
        <w:sdtPr>
          <w:id w:val="-1496637221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62397036" w14:textId="77777777" w:rsidR="0054533F" w:rsidRPr="004621E5" w:rsidRDefault="0054533F" w:rsidP="00914609"/>
    <w:p w14:paraId="5092C01A" w14:textId="2E84BDD5" w:rsidR="0054533F" w:rsidRPr="00622AC5" w:rsidRDefault="000A59EA" w:rsidP="004C5BED">
      <w:pPr>
        <w:ind w:left="720" w:hanging="720"/>
      </w:pPr>
      <w:sdt>
        <w:sdtPr>
          <w:id w:val="14634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r w:rsidR="006A4D4C">
        <w:t>The BCA advises</w:t>
      </w:r>
      <w:r w:rsidR="0054533F">
        <w:t xml:space="preserve"> </w:t>
      </w:r>
      <w:r w:rsidR="00AA6AE2">
        <w:t>of any requirement under any other Act which will prevent the commencement of building work (section 51(2))</w:t>
      </w:r>
      <w:r w:rsidR="00AA6AE2" w:rsidRPr="00AA6AE2">
        <w:t xml:space="preserve"> </w:t>
      </w:r>
      <w:r w:rsidR="00AA6AE2">
        <w:t>eg RMA</w:t>
      </w:r>
    </w:p>
    <w:p w14:paraId="6F43DBD7" w14:textId="1D4B44BD" w:rsidR="0054533F" w:rsidRDefault="00914609" w:rsidP="004C5BED">
      <w:pPr>
        <w:pStyle w:val="Heading4"/>
        <w:jc w:val="left"/>
      </w:pPr>
      <w:r>
        <w:t xml:space="preserve">Notes: </w:t>
      </w:r>
      <w:sdt>
        <w:sdtPr>
          <w:id w:val="519815594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2882BF40" w14:textId="77777777" w:rsidR="00914609" w:rsidRDefault="00914609" w:rsidP="00914609"/>
    <w:p w14:paraId="181C92FC" w14:textId="70BE5D66" w:rsidR="000E043F" w:rsidRPr="004621E5" w:rsidRDefault="000E043F" w:rsidP="00914609">
      <w:pPr>
        <w:pStyle w:val="Heading4"/>
      </w:pPr>
      <w:r>
        <w:t>Extending the timeframe in which a consent remains valid</w:t>
      </w:r>
    </w:p>
    <w:p w14:paraId="1955CC8E" w14:textId="607955F3" w:rsidR="0054533F" w:rsidRDefault="000A59EA" w:rsidP="00914609">
      <w:pPr>
        <w:ind w:left="720" w:hanging="720"/>
      </w:pPr>
      <w:sdt>
        <w:sdtPr>
          <w:id w:val="97094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r w:rsidR="0054533F">
        <w:t xml:space="preserve">The BCA has a policy, procedure and system for making a decision about whether to extend the timeframe in which </w:t>
      </w:r>
      <w:proofErr w:type="gramStart"/>
      <w:r w:rsidR="0054533F">
        <w:t>a consent</w:t>
      </w:r>
      <w:proofErr w:type="gramEnd"/>
      <w:r w:rsidR="0054533F">
        <w:t xml:space="preserve"> remains valid (which may be on application only)</w:t>
      </w:r>
    </w:p>
    <w:p w14:paraId="440FB4E3" w14:textId="0D7FCE18" w:rsidR="005E7A68" w:rsidRPr="004621E5" w:rsidRDefault="000A59EA" w:rsidP="004C5BED">
      <w:pPr>
        <w:tabs>
          <w:tab w:val="left" w:pos="960"/>
        </w:tabs>
        <w:ind w:left="720" w:hanging="720"/>
      </w:pPr>
      <w:sdt>
        <w:sdtPr>
          <w:id w:val="-20485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A68">
            <w:rPr>
              <w:rFonts w:ascii="MS Gothic" w:eastAsia="MS Gothic" w:hAnsi="MS Gothic" w:hint="eastAsia"/>
            </w:rPr>
            <w:t>☐</w:t>
          </w:r>
        </w:sdtContent>
      </w:sdt>
      <w:r w:rsidR="005E7A68">
        <w:tab/>
        <w:t>The BCAs record/system is updated with the result of each decision</w:t>
      </w:r>
    </w:p>
    <w:p w14:paraId="50C3A582" w14:textId="0C85E2A0" w:rsidR="0054533F" w:rsidRDefault="00914609" w:rsidP="004C5BED">
      <w:pPr>
        <w:pStyle w:val="Heading4"/>
        <w:jc w:val="left"/>
      </w:pPr>
      <w:r>
        <w:t xml:space="preserve">Notes: </w:t>
      </w:r>
      <w:sdt>
        <w:sdtPr>
          <w:id w:val="-1709553560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3AEFC76D" w14:textId="77777777" w:rsidR="00914609" w:rsidRPr="00914609" w:rsidRDefault="00914609" w:rsidP="00914609">
      <w:pPr>
        <w:rPr>
          <w:lang w:eastAsia="en-GB"/>
        </w:rPr>
      </w:pPr>
    </w:p>
    <w:p w14:paraId="6EDC4ACC" w14:textId="77777777" w:rsidR="00A168AC" w:rsidRDefault="00A168AC" w:rsidP="00914609">
      <w:pPr>
        <w:pStyle w:val="Heading4"/>
      </w:pPr>
    </w:p>
    <w:p w14:paraId="142E5C43" w14:textId="77777777" w:rsidR="00A168AC" w:rsidRDefault="00A168AC" w:rsidP="00914609">
      <w:pPr>
        <w:pStyle w:val="Heading4"/>
      </w:pPr>
    </w:p>
    <w:p w14:paraId="521203A5" w14:textId="1822B8DF" w:rsidR="000E043F" w:rsidRDefault="000E043F" w:rsidP="00914609">
      <w:pPr>
        <w:pStyle w:val="Heading4"/>
      </w:pPr>
      <w:r>
        <w:lastRenderedPageBreak/>
        <w:t>Refusing a consent</w:t>
      </w:r>
    </w:p>
    <w:p w14:paraId="0B952A66" w14:textId="610B792D" w:rsidR="0054533F" w:rsidRPr="004621E5" w:rsidRDefault="0054533F" w:rsidP="00914609">
      <w:r>
        <w:t xml:space="preserve">The BCA’s policy, procedure and system provides for the refusal </w:t>
      </w:r>
      <w:r w:rsidR="0014737F">
        <w:t xml:space="preserve">to grant </w:t>
      </w:r>
      <w:r>
        <w:t>a consent application</w:t>
      </w:r>
      <w:r w:rsidR="0014737F">
        <w:t>:</w:t>
      </w:r>
    </w:p>
    <w:p w14:paraId="39A540DD" w14:textId="5AD44A45" w:rsidR="0054533F" w:rsidRDefault="000A59EA" w:rsidP="00914609">
      <w:pPr>
        <w:ind w:left="720" w:hanging="720"/>
      </w:pPr>
      <w:sdt>
        <w:sdtPr>
          <w:id w:val="133572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54533F">
        <w:t>where</w:t>
      </w:r>
      <w:proofErr w:type="gramEnd"/>
      <w:r w:rsidR="0054533F">
        <w:t xml:space="preserve"> the information received</w:t>
      </w:r>
      <w:r w:rsidR="00576686">
        <w:t>,</w:t>
      </w:r>
      <w:r w:rsidR="0054533F">
        <w:t xml:space="preserve"> </w:t>
      </w:r>
      <w:r w:rsidR="0014737F">
        <w:t xml:space="preserve">at any </w:t>
      </w:r>
      <w:r w:rsidR="00F41C91">
        <w:t xml:space="preserve">time </w:t>
      </w:r>
      <w:r w:rsidR="0014737F">
        <w:t>prior to granting a consent</w:t>
      </w:r>
      <w:r w:rsidR="00576686">
        <w:t>,</w:t>
      </w:r>
      <w:r w:rsidR="0054533F" w:rsidRPr="00BE3261">
        <w:t xml:space="preserve"> is materially insufficient and </w:t>
      </w:r>
      <w:r w:rsidR="00F41C91">
        <w:t xml:space="preserve">or </w:t>
      </w:r>
      <w:r w:rsidR="0054533F" w:rsidRPr="00BE3261">
        <w:t>inadequate</w:t>
      </w:r>
    </w:p>
    <w:p w14:paraId="4CD9A03C" w14:textId="260ED451" w:rsidR="0054533F" w:rsidRDefault="000A59EA" w:rsidP="004C5BED">
      <w:pPr>
        <w:keepNext/>
        <w:ind w:left="720" w:hanging="720"/>
      </w:pPr>
      <w:sdt>
        <w:sdtPr>
          <w:id w:val="-32290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09">
            <w:rPr>
              <w:rFonts w:ascii="MS Gothic" w:eastAsia="MS Gothic" w:hAnsi="MS Gothic" w:hint="eastAsia"/>
            </w:rPr>
            <w:t>☐</w:t>
          </w:r>
        </w:sdtContent>
      </w:sdt>
      <w:r w:rsidR="00914609">
        <w:tab/>
      </w:r>
      <w:proofErr w:type="gramStart"/>
      <w:r w:rsidR="0014737F">
        <w:t>in</w:t>
      </w:r>
      <w:proofErr w:type="gramEnd"/>
      <w:r w:rsidR="0014737F">
        <w:t xml:space="preserve"> writing</w:t>
      </w:r>
      <w:r w:rsidR="00B904BC">
        <w:t>,</w:t>
      </w:r>
      <w:r w:rsidR="0014737F">
        <w:t xml:space="preserve"> stating the refusal and reasons for the refusal (s 50)</w:t>
      </w:r>
      <w:r w:rsidR="00B904BC">
        <w:t xml:space="preserve"> – refer example in BCA accreditation guidance</w:t>
      </w:r>
    </w:p>
    <w:p w14:paraId="53E4EA4C" w14:textId="2A065E59" w:rsidR="0054533F" w:rsidRDefault="0054533F" w:rsidP="004C5BED">
      <w:pPr>
        <w:pStyle w:val="Heading4"/>
        <w:keepNext/>
        <w:jc w:val="left"/>
      </w:pPr>
      <w:r>
        <w:t>Notes:</w:t>
      </w:r>
      <w:r w:rsidR="00914609">
        <w:t xml:space="preserve"> </w:t>
      </w:r>
      <w:sdt>
        <w:sdtPr>
          <w:id w:val="282933350"/>
          <w:showingPlcHdr/>
        </w:sdtPr>
        <w:sdtEndPr/>
        <w:sdtContent>
          <w:r w:rsidR="00914609" w:rsidRPr="009E4892">
            <w:rPr>
              <w:rStyle w:val="PlaceholderText"/>
            </w:rPr>
            <w:t>Click here to enter text.</w:t>
          </w:r>
        </w:sdtContent>
      </w:sdt>
    </w:p>
    <w:p w14:paraId="4FF48C23" w14:textId="77777777" w:rsidR="00406E09" w:rsidRDefault="00406E09" w:rsidP="00406E09">
      <w:pPr>
        <w:rPr>
          <w:lang w:eastAsia="en-GB"/>
        </w:rPr>
      </w:pPr>
    </w:p>
    <w:p w14:paraId="2F4D7359" w14:textId="37CA4F36" w:rsidR="00406E09" w:rsidRDefault="000A59EA" w:rsidP="00914609">
      <w:hyperlink r:id="rId10" w:history="1">
        <w:r w:rsidR="00914609" w:rsidRPr="00914609">
          <w:rPr>
            <w:rStyle w:val="Hyperlink"/>
          </w:rPr>
          <w:t>Regulation 7(2</w:t>
        </w:r>
        <w:proofErr w:type="gramStart"/>
        <w:r w:rsidR="00914609" w:rsidRPr="00914609">
          <w:rPr>
            <w:rStyle w:val="Hyperlink"/>
          </w:rPr>
          <w:t>)(</w:t>
        </w:r>
        <w:proofErr w:type="gramEnd"/>
        <w:r w:rsidR="00914609" w:rsidRPr="00914609">
          <w:rPr>
            <w:rStyle w:val="Hyperlink"/>
          </w:rPr>
          <w:t>d)(v) regulatory guidance</w:t>
        </w:r>
      </w:hyperlink>
      <w:r w:rsidR="00914609">
        <w:t xml:space="preserve"> provides more information</w:t>
      </w:r>
      <w:r w:rsidR="0032171B">
        <w:t>.</w:t>
      </w:r>
    </w:p>
    <w:p w14:paraId="7D00343D" w14:textId="77777777" w:rsidR="0014737F" w:rsidRDefault="0014737F" w:rsidP="00914609"/>
    <w:p w14:paraId="5194FA58" w14:textId="77777777" w:rsidR="0014737F" w:rsidRPr="009B0F3F" w:rsidRDefault="0014737F" w:rsidP="0014737F">
      <w:pPr>
        <w:keepNext/>
        <w:rPr>
          <w:b/>
          <w:u w:val="single"/>
        </w:rPr>
      </w:pPr>
      <w:r w:rsidRPr="009B0F3F">
        <w:rPr>
          <w:b/>
          <w:u w:val="single"/>
        </w:rPr>
        <w:t>Evidence of Policy/Procedure/System being completely and effectively implemented</w:t>
      </w:r>
    </w:p>
    <w:p w14:paraId="0BE0FEA0" w14:textId="5B54E0FA" w:rsidR="0014737F" w:rsidRDefault="0014737F" w:rsidP="00647C39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B66B95">
            <w:rPr>
              <w:rStyle w:val="PlaceholderText"/>
              <w:i/>
            </w:rPr>
            <w:t>Click here to enter text.</w:t>
          </w:r>
        </w:sdtContent>
      </w:sdt>
    </w:p>
    <w:sectPr w:rsidR="0014737F" w:rsidSect="00A168A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774B8" w14:textId="77777777" w:rsidR="00575A6D" w:rsidRDefault="00575A6D" w:rsidP="00B63172">
      <w:pPr>
        <w:spacing w:before="0" w:after="0" w:line="240" w:lineRule="auto"/>
      </w:pPr>
      <w:r>
        <w:separator/>
      </w:r>
    </w:p>
  </w:endnote>
  <w:endnote w:type="continuationSeparator" w:id="0">
    <w:p w14:paraId="2DB9C1D8" w14:textId="77777777" w:rsidR="00575A6D" w:rsidRDefault="00575A6D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371ACCAE" w14:textId="77777777" w:rsidR="00575A6D" w:rsidRDefault="00575A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8C0F5" w14:textId="50F4B0F1" w:rsidR="000A59EA" w:rsidRDefault="000A59EA">
    <w:pPr>
      <w:pStyle w:val="Footer"/>
    </w:pPr>
    <w:r>
      <w:t>Last updated: 3 October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F1273" w14:textId="39F39700" w:rsidR="000A59EA" w:rsidRDefault="000A59EA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578DA" w14:textId="77777777" w:rsidR="00575A6D" w:rsidRDefault="00575A6D" w:rsidP="00B63172">
      <w:pPr>
        <w:spacing w:before="0" w:after="0" w:line="240" w:lineRule="auto"/>
      </w:pPr>
      <w:r>
        <w:separator/>
      </w:r>
    </w:p>
  </w:footnote>
  <w:footnote w:type="continuationSeparator" w:id="0">
    <w:p w14:paraId="1B14BA35" w14:textId="77777777" w:rsidR="00575A6D" w:rsidRDefault="00575A6D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5C1C2D20" w14:textId="77777777" w:rsidR="00575A6D" w:rsidRDefault="00575A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5803" w14:textId="7A45384D" w:rsidR="007A643E" w:rsidRPr="00253D84" w:rsidRDefault="00A168AC" w:rsidP="00253D84">
    <w:pPr>
      <w:pStyle w:val="Header"/>
    </w:pPr>
    <w:r w:rsidRPr="00A168AC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050B830E" wp14:editId="2C43865A">
          <wp:simplePos x="0" y="0"/>
          <wp:positionH relativeFrom="column">
            <wp:posOffset>19685</wp:posOffset>
          </wp:positionH>
          <wp:positionV relativeFrom="paragraph">
            <wp:posOffset>273685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68AC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66FD2C2F" wp14:editId="0F0E2238">
          <wp:simplePos x="0" y="0"/>
          <wp:positionH relativeFrom="column">
            <wp:posOffset>4330065</wp:posOffset>
          </wp:positionH>
          <wp:positionV relativeFrom="paragraph">
            <wp:posOffset>-1574800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A48B5EA"/>
    <w:lvl w:ilvl="0">
      <w:numFmt w:val="bullet"/>
      <w:lvlText w:val="*"/>
      <w:lvlJc w:val="left"/>
    </w:lvl>
  </w:abstractNum>
  <w:abstractNum w:abstractNumId="2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E61184"/>
    <w:multiLevelType w:val="hybridMultilevel"/>
    <w:tmpl w:val="B840EC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A1E"/>
    <w:multiLevelType w:val="hybridMultilevel"/>
    <w:tmpl w:val="F642C8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C54F1"/>
    <w:multiLevelType w:val="hybridMultilevel"/>
    <w:tmpl w:val="19DA4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F20D1"/>
    <w:multiLevelType w:val="hybridMultilevel"/>
    <w:tmpl w:val="C61256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D3E6A"/>
    <w:multiLevelType w:val="hybridMultilevel"/>
    <w:tmpl w:val="33328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A8485E"/>
    <w:multiLevelType w:val="hybridMultilevel"/>
    <w:tmpl w:val="EC9497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15">
    <w:nsid w:val="37697CA9"/>
    <w:multiLevelType w:val="hybridMultilevel"/>
    <w:tmpl w:val="4344F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7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02E7F"/>
    <w:multiLevelType w:val="hybridMultilevel"/>
    <w:tmpl w:val="01CA01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4D7F34"/>
    <w:multiLevelType w:val="hybridMultilevel"/>
    <w:tmpl w:val="9A52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4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61A4E"/>
    <w:multiLevelType w:val="hybridMultilevel"/>
    <w:tmpl w:val="CC5C850C"/>
    <w:lvl w:ilvl="0" w:tplc="AF40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16"/>
  </w:num>
  <w:num w:numId="9">
    <w:abstractNumId w:val="26"/>
  </w:num>
  <w:num w:numId="10">
    <w:abstractNumId w:val="30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30"/>
    <w:lvlOverride w:ilvl="0">
      <w:startOverride w:val="1"/>
    </w:lvlOverride>
  </w:num>
  <w:num w:numId="16">
    <w:abstractNumId w:val="29"/>
  </w:num>
  <w:num w:numId="17">
    <w:abstractNumId w:val="23"/>
  </w:num>
  <w:num w:numId="18">
    <w:abstractNumId w:val="20"/>
  </w:num>
  <w:num w:numId="19">
    <w:abstractNumId w:val="25"/>
  </w:num>
  <w:num w:numId="20">
    <w:abstractNumId w:val="27"/>
  </w:num>
  <w:num w:numId="21">
    <w:abstractNumId w:val="28"/>
  </w:num>
  <w:num w:numId="22">
    <w:abstractNumId w:val="3"/>
  </w:num>
  <w:num w:numId="23">
    <w:abstractNumId w:val="5"/>
  </w:num>
  <w:num w:numId="24">
    <w:abstractNumId w:val="9"/>
  </w:num>
  <w:num w:numId="25">
    <w:abstractNumId w:val="22"/>
  </w:num>
  <w:num w:numId="26">
    <w:abstractNumId w:val="6"/>
  </w:num>
  <w:num w:numId="27">
    <w:abstractNumId w:val="13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10"/>
  </w:num>
  <w:num w:numId="3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6YbMAkLFj+YNR5YVIrm1PecaM8Q=" w:salt="33zeiqyRyp/AyCQ87cSt2w==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57BA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52C"/>
    <w:rsid w:val="00085C1F"/>
    <w:rsid w:val="00086197"/>
    <w:rsid w:val="00086B28"/>
    <w:rsid w:val="000916C0"/>
    <w:rsid w:val="00091F7B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59EA"/>
    <w:rsid w:val="000A65AF"/>
    <w:rsid w:val="000A7231"/>
    <w:rsid w:val="000A7531"/>
    <w:rsid w:val="000A7683"/>
    <w:rsid w:val="000A773C"/>
    <w:rsid w:val="000B0BDC"/>
    <w:rsid w:val="000B4D1C"/>
    <w:rsid w:val="000B5197"/>
    <w:rsid w:val="000B6228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2A1"/>
    <w:rsid w:val="000C79F5"/>
    <w:rsid w:val="000C7E7D"/>
    <w:rsid w:val="000D1741"/>
    <w:rsid w:val="000D2902"/>
    <w:rsid w:val="000D3A14"/>
    <w:rsid w:val="000D4A08"/>
    <w:rsid w:val="000D537A"/>
    <w:rsid w:val="000E043F"/>
    <w:rsid w:val="000E0B1C"/>
    <w:rsid w:val="000E12D3"/>
    <w:rsid w:val="000E3F53"/>
    <w:rsid w:val="000E500B"/>
    <w:rsid w:val="000E5DE8"/>
    <w:rsid w:val="000E6DEF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24B0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757"/>
    <w:rsid w:val="00142E67"/>
    <w:rsid w:val="001447F6"/>
    <w:rsid w:val="00146850"/>
    <w:rsid w:val="001471FF"/>
    <w:rsid w:val="0014737F"/>
    <w:rsid w:val="00147C2E"/>
    <w:rsid w:val="00150796"/>
    <w:rsid w:val="0015177D"/>
    <w:rsid w:val="00152F85"/>
    <w:rsid w:val="00152F97"/>
    <w:rsid w:val="00153222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87E6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4E04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6624"/>
    <w:rsid w:val="002472D8"/>
    <w:rsid w:val="00250788"/>
    <w:rsid w:val="00250FC8"/>
    <w:rsid w:val="00251370"/>
    <w:rsid w:val="0025232A"/>
    <w:rsid w:val="00253D67"/>
    <w:rsid w:val="00253D84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42F"/>
    <w:rsid w:val="002675D6"/>
    <w:rsid w:val="002701E7"/>
    <w:rsid w:val="00270B83"/>
    <w:rsid w:val="0027176F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68B"/>
    <w:rsid w:val="002B2A1B"/>
    <w:rsid w:val="002B55EC"/>
    <w:rsid w:val="002B5715"/>
    <w:rsid w:val="002C0367"/>
    <w:rsid w:val="002C0A45"/>
    <w:rsid w:val="002C2D52"/>
    <w:rsid w:val="002C33D0"/>
    <w:rsid w:val="002C4838"/>
    <w:rsid w:val="002C69FB"/>
    <w:rsid w:val="002C73FB"/>
    <w:rsid w:val="002C75E9"/>
    <w:rsid w:val="002D17C2"/>
    <w:rsid w:val="002D1B2C"/>
    <w:rsid w:val="002D2E72"/>
    <w:rsid w:val="002D3505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6B03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171B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130"/>
    <w:rsid w:val="00342640"/>
    <w:rsid w:val="003428D9"/>
    <w:rsid w:val="003441CC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09FA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0BAD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06E09"/>
    <w:rsid w:val="00410CF3"/>
    <w:rsid w:val="004114E8"/>
    <w:rsid w:val="004119C2"/>
    <w:rsid w:val="0041288F"/>
    <w:rsid w:val="00413420"/>
    <w:rsid w:val="00413F99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2B5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1588"/>
    <w:rsid w:val="00442ADB"/>
    <w:rsid w:val="0044323F"/>
    <w:rsid w:val="004432AF"/>
    <w:rsid w:val="004455AB"/>
    <w:rsid w:val="004463C0"/>
    <w:rsid w:val="00446467"/>
    <w:rsid w:val="00446E1D"/>
    <w:rsid w:val="0044729E"/>
    <w:rsid w:val="00450E01"/>
    <w:rsid w:val="00450FBF"/>
    <w:rsid w:val="00454383"/>
    <w:rsid w:val="004543DD"/>
    <w:rsid w:val="00454B9F"/>
    <w:rsid w:val="00456ED9"/>
    <w:rsid w:val="0046039C"/>
    <w:rsid w:val="0046069B"/>
    <w:rsid w:val="00461700"/>
    <w:rsid w:val="004621E5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25B"/>
    <w:rsid w:val="00487811"/>
    <w:rsid w:val="00487C9B"/>
    <w:rsid w:val="00491510"/>
    <w:rsid w:val="004942C6"/>
    <w:rsid w:val="00494342"/>
    <w:rsid w:val="00496849"/>
    <w:rsid w:val="00497BF4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2C3C"/>
    <w:rsid w:val="004C5740"/>
    <w:rsid w:val="004C5BED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A29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49BA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06EBD"/>
    <w:rsid w:val="0051240E"/>
    <w:rsid w:val="005139C7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8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33F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5A6D"/>
    <w:rsid w:val="00576686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0CEA"/>
    <w:rsid w:val="00593505"/>
    <w:rsid w:val="0059427F"/>
    <w:rsid w:val="005943C4"/>
    <w:rsid w:val="00594E0E"/>
    <w:rsid w:val="0059607A"/>
    <w:rsid w:val="005A1FEA"/>
    <w:rsid w:val="005A200C"/>
    <w:rsid w:val="005A2D35"/>
    <w:rsid w:val="005A310A"/>
    <w:rsid w:val="005A3232"/>
    <w:rsid w:val="005A363B"/>
    <w:rsid w:val="005A3EC4"/>
    <w:rsid w:val="005A499A"/>
    <w:rsid w:val="005A6C0B"/>
    <w:rsid w:val="005B0E70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416"/>
    <w:rsid w:val="005E7A68"/>
    <w:rsid w:val="005E7D47"/>
    <w:rsid w:val="005F0937"/>
    <w:rsid w:val="005F20F3"/>
    <w:rsid w:val="005F25DC"/>
    <w:rsid w:val="005F3F31"/>
    <w:rsid w:val="005F4945"/>
    <w:rsid w:val="005F66D5"/>
    <w:rsid w:val="00600C56"/>
    <w:rsid w:val="00601758"/>
    <w:rsid w:val="006018E8"/>
    <w:rsid w:val="00601B07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07459"/>
    <w:rsid w:val="00610CA4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227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47C39"/>
    <w:rsid w:val="006501B3"/>
    <w:rsid w:val="00650255"/>
    <w:rsid w:val="00650F6A"/>
    <w:rsid w:val="00650F7A"/>
    <w:rsid w:val="006517D3"/>
    <w:rsid w:val="00651F3D"/>
    <w:rsid w:val="006549EC"/>
    <w:rsid w:val="00655552"/>
    <w:rsid w:val="00655A4F"/>
    <w:rsid w:val="00656481"/>
    <w:rsid w:val="00656BD2"/>
    <w:rsid w:val="006625E3"/>
    <w:rsid w:val="006642B7"/>
    <w:rsid w:val="00665296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8E7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4D4C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77"/>
    <w:rsid w:val="006C35CE"/>
    <w:rsid w:val="006C3A9E"/>
    <w:rsid w:val="006C4A3A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3DFE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02F4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2604"/>
    <w:rsid w:val="0071263E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0329"/>
    <w:rsid w:val="00732211"/>
    <w:rsid w:val="007325F1"/>
    <w:rsid w:val="0073379A"/>
    <w:rsid w:val="00736B63"/>
    <w:rsid w:val="00737DCD"/>
    <w:rsid w:val="00737ED0"/>
    <w:rsid w:val="00740B24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2ED0"/>
    <w:rsid w:val="0077358D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209D"/>
    <w:rsid w:val="007A433D"/>
    <w:rsid w:val="007A4890"/>
    <w:rsid w:val="007A4C06"/>
    <w:rsid w:val="007A5A76"/>
    <w:rsid w:val="007A602F"/>
    <w:rsid w:val="007A643E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477E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63D"/>
    <w:rsid w:val="007E4F63"/>
    <w:rsid w:val="007E510B"/>
    <w:rsid w:val="007E545A"/>
    <w:rsid w:val="007E6AA1"/>
    <w:rsid w:val="007E7B37"/>
    <w:rsid w:val="007F041C"/>
    <w:rsid w:val="007F0FB3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1CF2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C55"/>
    <w:rsid w:val="00830DDC"/>
    <w:rsid w:val="008328F0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6AA8"/>
    <w:rsid w:val="008775AC"/>
    <w:rsid w:val="00877DE3"/>
    <w:rsid w:val="00877E5D"/>
    <w:rsid w:val="00880C70"/>
    <w:rsid w:val="00881ED8"/>
    <w:rsid w:val="0088241F"/>
    <w:rsid w:val="008825A1"/>
    <w:rsid w:val="00884A54"/>
    <w:rsid w:val="008873A2"/>
    <w:rsid w:val="008928B1"/>
    <w:rsid w:val="00892D5F"/>
    <w:rsid w:val="0089485A"/>
    <w:rsid w:val="00894F50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4609"/>
    <w:rsid w:val="009150CF"/>
    <w:rsid w:val="009152E8"/>
    <w:rsid w:val="009158AE"/>
    <w:rsid w:val="00916753"/>
    <w:rsid w:val="00916AEC"/>
    <w:rsid w:val="00916FB9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48E3"/>
    <w:rsid w:val="009A0400"/>
    <w:rsid w:val="009A14E4"/>
    <w:rsid w:val="009A1FEB"/>
    <w:rsid w:val="009A3CD9"/>
    <w:rsid w:val="009A5718"/>
    <w:rsid w:val="009A5967"/>
    <w:rsid w:val="009A633D"/>
    <w:rsid w:val="009A65C5"/>
    <w:rsid w:val="009A75B1"/>
    <w:rsid w:val="009A7912"/>
    <w:rsid w:val="009B049B"/>
    <w:rsid w:val="009B0F3F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404"/>
    <w:rsid w:val="009D4908"/>
    <w:rsid w:val="009D4DC3"/>
    <w:rsid w:val="009D6E1C"/>
    <w:rsid w:val="009D756C"/>
    <w:rsid w:val="009E0A76"/>
    <w:rsid w:val="009E34D5"/>
    <w:rsid w:val="009E374E"/>
    <w:rsid w:val="009E3F30"/>
    <w:rsid w:val="009E4AE2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68AC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2BD6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D1E"/>
    <w:rsid w:val="00A66E09"/>
    <w:rsid w:val="00A66E2D"/>
    <w:rsid w:val="00A67402"/>
    <w:rsid w:val="00A738BD"/>
    <w:rsid w:val="00A745BD"/>
    <w:rsid w:val="00A7684E"/>
    <w:rsid w:val="00A7692F"/>
    <w:rsid w:val="00A803EC"/>
    <w:rsid w:val="00A80795"/>
    <w:rsid w:val="00A82F06"/>
    <w:rsid w:val="00A8451C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7A"/>
    <w:rsid w:val="00A952C3"/>
    <w:rsid w:val="00A95525"/>
    <w:rsid w:val="00A978B7"/>
    <w:rsid w:val="00AA0219"/>
    <w:rsid w:val="00AA230E"/>
    <w:rsid w:val="00AA3955"/>
    <w:rsid w:val="00AA57DB"/>
    <w:rsid w:val="00AA5EB4"/>
    <w:rsid w:val="00AA69A0"/>
    <w:rsid w:val="00AA6AE2"/>
    <w:rsid w:val="00AA7995"/>
    <w:rsid w:val="00AB099F"/>
    <w:rsid w:val="00AB1265"/>
    <w:rsid w:val="00AB13DC"/>
    <w:rsid w:val="00AB25ED"/>
    <w:rsid w:val="00AB343B"/>
    <w:rsid w:val="00AB4521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66CE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370D6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0B28"/>
    <w:rsid w:val="00B511A6"/>
    <w:rsid w:val="00B51291"/>
    <w:rsid w:val="00B51BE8"/>
    <w:rsid w:val="00B51E15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2773"/>
    <w:rsid w:val="00B737D4"/>
    <w:rsid w:val="00B73BD5"/>
    <w:rsid w:val="00B73D8F"/>
    <w:rsid w:val="00B74C50"/>
    <w:rsid w:val="00B751A3"/>
    <w:rsid w:val="00B76090"/>
    <w:rsid w:val="00B77C01"/>
    <w:rsid w:val="00B82A22"/>
    <w:rsid w:val="00B8358C"/>
    <w:rsid w:val="00B84BD9"/>
    <w:rsid w:val="00B85F5F"/>
    <w:rsid w:val="00B86CB6"/>
    <w:rsid w:val="00B87540"/>
    <w:rsid w:val="00B904BC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0881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14F"/>
    <w:rsid w:val="00BD438B"/>
    <w:rsid w:val="00BD4EEF"/>
    <w:rsid w:val="00BD63FD"/>
    <w:rsid w:val="00BD64A8"/>
    <w:rsid w:val="00BD7CC4"/>
    <w:rsid w:val="00BE1237"/>
    <w:rsid w:val="00BE3261"/>
    <w:rsid w:val="00BE3FF9"/>
    <w:rsid w:val="00BE417B"/>
    <w:rsid w:val="00BE429A"/>
    <w:rsid w:val="00BE4C4E"/>
    <w:rsid w:val="00BE4DEA"/>
    <w:rsid w:val="00BE57A6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1615"/>
    <w:rsid w:val="00C02465"/>
    <w:rsid w:val="00C033E4"/>
    <w:rsid w:val="00C03412"/>
    <w:rsid w:val="00C0400D"/>
    <w:rsid w:val="00C04016"/>
    <w:rsid w:val="00C04B6D"/>
    <w:rsid w:val="00C04BD5"/>
    <w:rsid w:val="00C06324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5F8C"/>
    <w:rsid w:val="00C26A4C"/>
    <w:rsid w:val="00C321DE"/>
    <w:rsid w:val="00C32DD5"/>
    <w:rsid w:val="00C3478C"/>
    <w:rsid w:val="00C34E8B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56AB2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0DF5"/>
    <w:rsid w:val="00C82489"/>
    <w:rsid w:val="00C83DAF"/>
    <w:rsid w:val="00C84723"/>
    <w:rsid w:val="00C84B2F"/>
    <w:rsid w:val="00C852EB"/>
    <w:rsid w:val="00C8548E"/>
    <w:rsid w:val="00C90B7B"/>
    <w:rsid w:val="00C90DD9"/>
    <w:rsid w:val="00C93279"/>
    <w:rsid w:val="00C95260"/>
    <w:rsid w:val="00C95947"/>
    <w:rsid w:val="00C95C72"/>
    <w:rsid w:val="00C97A3F"/>
    <w:rsid w:val="00CA0BCD"/>
    <w:rsid w:val="00CA0F20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0A1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07C60"/>
    <w:rsid w:val="00D10DCD"/>
    <w:rsid w:val="00D116C4"/>
    <w:rsid w:val="00D119DD"/>
    <w:rsid w:val="00D13F6E"/>
    <w:rsid w:val="00D14068"/>
    <w:rsid w:val="00D149B1"/>
    <w:rsid w:val="00D15DA1"/>
    <w:rsid w:val="00D15FD3"/>
    <w:rsid w:val="00D15FF5"/>
    <w:rsid w:val="00D1715E"/>
    <w:rsid w:val="00D17C3E"/>
    <w:rsid w:val="00D22066"/>
    <w:rsid w:val="00D227D5"/>
    <w:rsid w:val="00D244F8"/>
    <w:rsid w:val="00D25BEA"/>
    <w:rsid w:val="00D3063C"/>
    <w:rsid w:val="00D3096B"/>
    <w:rsid w:val="00D3182C"/>
    <w:rsid w:val="00D3306F"/>
    <w:rsid w:val="00D3398A"/>
    <w:rsid w:val="00D34BD9"/>
    <w:rsid w:val="00D368DA"/>
    <w:rsid w:val="00D37740"/>
    <w:rsid w:val="00D40154"/>
    <w:rsid w:val="00D41A3E"/>
    <w:rsid w:val="00D420DD"/>
    <w:rsid w:val="00D44432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2291"/>
    <w:rsid w:val="00D62E6C"/>
    <w:rsid w:val="00D64180"/>
    <w:rsid w:val="00D64CDD"/>
    <w:rsid w:val="00D658BA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A768A"/>
    <w:rsid w:val="00DB040B"/>
    <w:rsid w:val="00DB086F"/>
    <w:rsid w:val="00DB0D24"/>
    <w:rsid w:val="00DB128A"/>
    <w:rsid w:val="00DB2C58"/>
    <w:rsid w:val="00DB2F20"/>
    <w:rsid w:val="00DB58D6"/>
    <w:rsid w:val="00DB73BD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0161"/>
    <w:rsid w:val="00DF1993"/>
    <w:rsid w:val="00DF256A"/>
    <w:rsid w:val="00DF2C11"/>
    <w:rsid w:val="00DF4092"/>
    <w:rsid w:val="00DF469C"/>
    <w:rsid w:val="00DF59A3"/>
    <w:rsid w:val="00DF6597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874"/>
    <w:rsid w:val="00E17FAF"/>
    <w:rsid w:val="00E20600"/>
    <w:rsid w:val="00E21080"/>
    <w:rsid w:val="00E22D95"/>
    <w:rsid w:val="00E27D9C"/>
    <w:rsid w:val="00E33AC2"/>
    <w:rsid w:val="00E340AC"/>
    <w:rsid w:val="00E342ED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00C"/>
    <w:rsid w:val="00E604F0"/>
    <w:rsid w:val="00E60EA1"/>
    <w:rsid w:val="00E6154A"/>
    <w:rsid w:val="00E62936"/>
    <w:rsid w:val="00E63E17"/>
    <w:rsid w:val="00E663B1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4F1E"/>
    <w:rsid w:val="00E75B99"/>
    <w:rsid w:val="00E7696C"/>
    <w:rsid w:val="00E77386"/>
    <w:rsid w:val="00E81938"/>
    <w:rsid w:val="00E81C2C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959"/>
    <w:rsid w:val="00E930B3"/>
    <w:rsid w:val="00E941C5"/>
    <w:rsid w:val="00E94B21"/>
    <w:rsid w:val="00E94DD3"/>
    <w:rsid w:val="00E95693"/>
    <w:rsid w:val="00E96B78"/>
    <w:rsid w:val="00EA02DB"/>
    <w:rsid w:val="00EA0A7C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870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531"/>
    <w:rsid w:val="00ED76A3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2DFF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1C91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82C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2E7D"/>
    <w:rsid w:val="00F83019"/>
    <w:rsid w:val="00F84458"/>
    <w:rsid w:val="00F848AA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13A"/>
    <w:rsid w:val="00FA272F"/>
    <w:rsid w:val="00FA395A"/>
    <w:rsid w:val="00FA7A16"/>
    <w:rsid w:val="00FA7CB9"/>
    <w:rsid w:val="00FB0532"/>
    <w:rsid w:val="00FB0A80"/>
    <w:rsid w:val="00FB0A8F"/>
    <w:rsid w:val="00FB7290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146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914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uilding.govt.nz/building-officials/bca-accreditation/detailed-regulatory-guidance/7-perform-building-control-functions/granting-refusing-to-grant-issue-building-cons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slation.govt.nz/act/public/2004/0072/latest/DLM306387.html?search=sw_096be8ed812d7d13_conditions_25_se&amp;p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7657-BA92-431D-835C-5DEAE278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8A6B4A18</Template>
  <TotalTime>1170</TotalTime>
  <Pages>3</Pages>
  <Words>607</Words>
  <Characters>3014</Characters>
  <Application>Microsoft Office Word</Application>
  <DocSecurity>0</DocSecurity>
  <Lines>80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3577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7(2)(d)(v) – Granting, refusing to grant, and issuing building consent</dc:title>
  <dc:creator/>
  <dc:description/>
  <cp:lastModifiedBy>Penelope Whitson</cp:lastModifiedBy>
  <cp:revision>23</cp:revision>
  <cp:lastPrinted>2017-09-26T03:09:00Z</cp:lastPrinted>
  <dcterms:created xsi:type="dcterms:W3CDTF">2017-03-23T23:32:00Z</dcterms:created>
  <dcterms:modified xsi:type="dcterms:W3CDTF">2017-11-16T21:50:00Z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